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CF1E1" w14:textId="2DBB924F" w:rsidR="007D0138" w:rsidRDefault="00000000">
      <w:pPr>
        <w:spacing w:before="61"/>
        <w:ind w:left="676"/>
        <w:jc w:val="center"/>
        <w:rPr>
          <w:rFonts w:ascii="Times New Roman"/>
          <w:sz w:val="40"/>
        </w:rPr>
      </w:pPr>
      <w:r>
        <w:rPr>
          <w:rFonts w:ascii="Times New Roman"/>
          <w:sz w:val="40"/>
        </w:rPr>
        <w:t>202</w:t>
      </w:r>
      <w:r w:rsidR="00BF21F1">
        <w:rPr>
          <w:rFonts w:ascii="Times New Roman"/>
          <w:sz w:val="40"/>
        </w:rPr>
        <w:t>3</w:t>
      </w:r>
      <w:r>
        <w:rPr>
          <w:rFonts w:ascii="Times New Roman"/>
          <w:spacing w:val="-2"/>
          <w:sz w:val="40"/>
        </w:rPr>
        <w:t xml:space="preserve"> </w:t>
      </w:r>
      <w:r w:rsidR="00BF21F1">
        <w:rPr>
          <w:rFonts w:ascii="Times New Roman"/>
          <w:sz w:val="40"/>
        </w:rPr>
        <w:t xml:space="preserve">Ontario </w:t>
      </w:r>
      <w:proofErr w:type="gramStart"/>
      <w:r w:rsidR="00BF21F1">
        <w:rPr>
          <w:rFonts w:ascii="Times New Roman"/>
          <w:sz w:val="40"/>
        </w:rPr>
        <w:t xml:space="preserve">Provincial </w:t>
      </w:r>
      <w:r>
        <w:rPr>
          <w:rFonts w:ascii="Times New Roman"/>
          <w:spacing w:val="-2"/>
          <w:sz w:val="40"/>
        </w:rPr>
        <w:t xml:space="preserve"> Championship</w:t>
      </w:r>
      <w:proofErr w:type="gramEnd"/>
    </w:p>
    <w:p w14:paraId="1C184192" w14:textId="20A74840" w:rsidR="007D0138" w:rsidRDefault="00000000">
      <w:pPr>
        <w:spacing w:before="270" w:line="405" w:lineRule="auto"/>
        <w:ind w:left="1421" w:right="736"/>
        <w:jc w:val="center"/>
        <w:rPr>
          <w:rFonts w:ascii="Times New Roman"/>
          <w:sz w:val="32"/>
        </w:rPr>
      </w:pPr>
      <w:r>
        <w:rPr>
          <w:rFonts w:ascii="Times New Roman"/>
          <w:sz w:val="32"/>
        </w:rPr>
        <w:t>Bay</w:t>
      </w:r>
      <w:r>
        <w:rPr>
          <w:rFonts w:ascii="Times New Roman"/>
          <w:spacing w:val="-11"/>
          <w:sz w:val="32"/>
        </w:rPr>
        <w:t xml:space="preserve"> </w:t>
      </w:r>
      <w:r>
        <w:rPr>
          <w:rFonts w:ascii="Times New Roman"/>
          <w:sz w:val="32"/>
        </w:rPr>
        <w:t>of</w:t>
      </w:r>
      <w:r>
        <w:rPr>
          <w:rFonts w:ascii="Times New Roman"/>
          <w:spacing w:val="-11"/>
          <w:sz w:val="32"/>
        </w:rPr>
        <w:t xml:space="preserve"> </w:t>
      </w:r>
      <w:r>
        <w:rPr>
          <w:rFonts w:ascii="Times New Roman"/>
          <w:sz w:val="32"/>
        </w:rPr>
        <w:t>Quinte</w:t>
      </w:r>
      <w:r>
        <w:rPr>
          <w:rFonts w:ascii="Times New Roman"/>
          <w:spacing w:val="-11"/>
          <w:sz w:val="32"/>
        </w:rPr>
        <w:t xml:space="preserve"> </w:t>
      </w:r>
      <w:r>
        <w:rPr>
          <w:rFonts w:ascii="Times New Roman"/>
          <w:sz w:val="32"/>
        </w:rPr>
        <w:t>Yacht</w:t>
      </w:r>
      <w:r>
        <w:rPr>
          <w:rFonts w:ascii="Times New Roman"/>
          <w:spacing w:val="-11"/>
          <w:sz w:val="32"/>
        </w:rPr>
        <w:t xml:space="preserve"> </w:t>
      </w:r>
      <w:r>
        <w:rPr>
          <w:rFonts w:ascii="Times New Roman"/>
          <w:sz w:val="32"/>
        </w:rPr>
        <w:t xml:space="preserve">Club </w:t>
      </w:r>
      <w:r w:rsidR="00BF21F1">
        <w:rPr>
          <w:rFonts w:ascii="Times New Roman"/>
          <w:sz w:val="32"/>
        </w:rPr>
        <w:t>July</w:t>
      </w:r>
      <w:r>
        <w:rPr>
          <w:rFonts w:ascii="Times New Roman"/>
          <w:sz w:val="32"/>
        </w:rPr>
        <w:t xml:space="preserve"> 2</w:t>
      </w:r>
      <w:r w:rsidR="00BF21F1">
        <w:rPr>
          <w:rFonts w:ascii="Times New Roman"/>
          <w:sz w:val="32"/>
        </w:rPr>
        <w:t>2</w:t>
      </w:r>
      <w:r>
        <w:rPr>
          <w:rFonts w:ascii="Times New Roman"/>
          <w:sz w:val="32"/>
        </w:rPr>
        <w:t>-2</w:t>
      </w:r>
      <w:r w:rsidR="00BF21F1">
        <w:rPr>
          <w:rFonts w:ascii="Times New Roman"/>
          <w:sz w:val="32"/>
        </w:rPr>
        <w:t>3</w:t>
      </w:r>
      <w:r>
        <w:rPr>
          <w:rFonts w:ascii="Times New Roman"/>
          <w:sz w:val="32"/>
        </w:rPr>
        <w:t xml:space="preserve"> 202</w:t>
      </w:r>
      <w:r w:rsidR="00BF21F1">
        <w:rPr>
          <w:rFonts w:ascii="Times New Roman"/>
          <w:sz w:val="32"/>
        </w:rPr>
        <w:t>3</w:t>
      </w:r>
    </w:p>
    <w:p w14:paraId="69984931" w14:textId="77777777" w:rsidR="007D0138" w:rsidRDefault="00000000">
      <w:pPr>
        <w:spacing w:before="1"/>
        <w:ind w:left="677"/>
        <w:jc w:val="center"/>
        <w:rPr>
          <w:rFonts w:ascii="Times New Roman"/>
          <w:sz w:val="32"/>
        </w:rPr>
      </w:pPr>
      <w:r>
        <w:rPr>
          <w:rFonts w:ascii="Times New Roman"/>
          <w:sz w:val="32"/>
        </w:rPr>
        <w:t>Belleville,</w:t>
      </w:r>
      <w:r>
        <w:rPr>
          <w:rFonts w:ascii="Times New Roman"/>
          <w:spacing w:val="-16"/>
          <w:sz w:val="32"/>
        </w:rPr>
        <w:t xml:space="preserve"> </w:t>
      </w:r>
      <w:r>
        <w:rPr>
          <w:rFonts w:ascii="Times New Roman"/>
          <w:spacing w:val="-5"/>
          <w:sz w:val="32"/>
        </w:rPr>
        <w:t>ON</w:t>
      </w:r>
    </w:p>
    <w:p w14:paraId="123CBDC3" w14:textId="77777777" w:rsidR="007D0138" w:rsidRDefault="00000000">
      <w:pPr>
        <w:rPr>
          <w:rFonts w:ascii="Times New Roman"/>
          <w:sz w:val="20"/>
        </w:rPr>
      </w:pPr>
      <w:r>
        <w:br w:type="column"/>
      </w:r>
    </w:p>
    <w:p w14:paraId="3F4896F7" w14:textId="77777777" w:rsidR="007D0138" w:rsidRDefault="007D0138">
      <w:pPr>
        <w:pStyle w:val="BodyText"/>
        <w:spacing w:before="0"/>
        <w:ind w:left="0" w:firstLine="0"/>
        <w:rPr>
          <w:rFonts w:ascii="Times New Roman"/>
          <w:sz w:val="20"/>
        </w:rPr>
      </w:pPr>
    </w:p>
    <w:p w14:paraId="5ED45340" w14:textId="77777777" w:rsidR="007D0138" w:rsidRDefault="00000000">
      <w:pPr>
        <w:pStyle w:val="BodyText"/>
        <w:spacing w:before="11"/>
        <w:ind w:left="0" w:firstLine="0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6E294B18" wp14:editId="4132D766">
            <wp:simplePos x="0" y="0"/>
            <wp:positionH relativeFrom="page">
              <wp:posOffset>4584191</wp:posOffset>
            </wp:positionH>
            <wp:positionV relativeFrom="paragraph">
              <wp:posOffset>102640</wp:posOffset>
            </wp:positionV>
            <wp:extent cx="2340864" cy="682751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AB012" w14:textId="77777777" w:rsidR="007D0138" w:rsidRDefault="007D0138">
      <w:pPr>
        <w:pStyle w:val="BodyText"/>
        <w:spacing w:before="0"/>
        <w:ind w:left="0" w:firstLine="0"/>
        <w:rPr>
          <w:rFonts w:ascii="Times New Roman"/>
        </w:rPr>
      </w:pPr>
    </w:p>
    <w:p w14:paraId="6D9152A4" w14:textId="77777777" w:rsidR="007D0138" w:rsidRDefault="00000000">
      <w:pPr>
        <w:spacing w:before="130" w:line="276" w:lineRule="auto"/>
        <w:ind w:left="1041" w:hanging="365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567E2B4F" wp14:editId="41506BF0">
                <wp:simplePos x="0" y="0"/>
                <wp:positionH relativeFrom="page">
                  <wp:posOffset>4466844</wp:posOffset>
                </wp:positionH>
                <wp:positionV relativeFrom="paragraph">
                  <wp:posOffset>-1200230</wp:posOffset>
                </wp:positionV>
                <wp:extent cx="6350" cy="1961514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9615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961514">
                              <a:moveTo>
                                <a:pt x="6096" y="1961388"/>
                              </a:moveTo>
                              <a:lnTo>
                                <a:pt x="0" y="1961388"/>
                              </a:lnTo>
                              <a:lnTo>
                                <a:pt x="0" y="0"/>
                              </a:lnTo>
                              <a:lnTo>
                                <a:pt x="6096" y="0"/>
                              </a:lnTo>
                              <a:lnTo>
                                <a:pt x="6096" y="196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D6B81" id="Graphic 2" o:spid="_x0000_s1026" style="position:absolute;margin-left:351.7pt;margin-top:-94.5pt;width:.5pt;height:154.4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1961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" path="m6096,1961388r-6096,l,,6096,r,1961388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</w:rPr>
        <w:t>This</w:t>
      </w:r>
      <w:r>
        <w:rPr>
          <w:i/>
          <w:spacing w:val="-7"/>
        </w:rPr>
        <w:t xml:space="preserve"> </w:t>
      </w:r>
      <w:r>
        <w:rPr>
          <w:i/>
        </w:rPr>
        <w:t>Counter</w:t>
      </w:r>
      <w:r>
        <w:rPr>
          <w:i/>
          <w:spacing w:val="-6"/>
        </w:rPr>
        <w:t xml:space="preserve"> </w:t>
      </w:r>
      <w:r>
        <w:rPr>
          <w:i/>
        </w:rPr>
        <w:t>Regatta</w:t>
      </w:r>
      <w:r>
        <w:rPr>
          <w:i/>
          <w:spacing w:val="-7"/>
        </w:rPr>
        <w:t xml:space="preserve"> </w:t>
      </w:r>
      <w:r>
        <w:rPr>
          <w:i/>
        </w:rPr>
        <w:t>is</w:t>
      </w:r>
      <w:r>
        <w:rPr>
          <w:i/>
          <w:spacing w:val="-8"/>
        </w:rPr>
        <w:t xml:space="preserve"> </w:t>
      </w:r>
      <w:r>
        <w:rPr>
          <w:i/>
        </w:rPr>
        <w:t>sanctioned</w:t>
      </w:r>
      <w:r>
        <w:rPr>
          <w:i/>
          <w:spacing w:val="-7"/>
        </w:rPr>
        <w:t xml:space="preserve"> </w:t>
      </w:r>
      <w:r>
        <w:rPr>
          <w:i/>
        </w:rPr>
        <w:t>by</w:t>
      </w:r>
      <w:r>
        <w:rPr>
          <w:i/>
          <w:spacing w:val="-7"/>
        </w:rPr>
        <w:t xml:space="preserve"> </w:t>
      </w:r>
      <w:r>
        <w:rPr>
          <w:i/>
        </w:rPr>
        <w:t>the Canadian Shark Class Association</w:t>
      </w:r>
    </w:p>
    <w:p w14:paraId="7B1C4EF1" w14:textId="77777777" w:rsidR="007D0138" w:rsidRDefault="007D0138">
      <w:pPr>
        <w:spacing w:line="276" w:lineRule="auto"/>
        <w:sectPr w:rsidR="007D0138">
          <w:type w:val="continuous"/>
          <w:pgSz w:w="12240" w:h="15840"/>
          <w:pgMar w:top="1380" w:right="580" w:bottom="280" w:left="960" w:header="720" w:footer="720" w:gutter="0"/>
          <w:cols w:num="2" w:space="720" w:equalWidth="0">
            <w:col w:w="5514" w:space="69"/>
            <w:col w:w="5117"/>
          </w:cols>
        </w:sectPr>
      </w:pPr>
    </w:p>
    <w:p w14:paraId="080D6D03" w14:textId="77777777" w:rsidR="007D0138" w:rsidRDefault="007D0138">
      <w:pPr>
        <w:pStyle w:val="BodyText"/>
        <w:spacing w:before="0"/>
        <w:ind w:left="0" w:firstLine="0"/>
        <w:rPr>
          <w:i/>
          <w:sz w:val="20"/>
        </w:rPr>
      </w:pPr>
    </w:p>
    <w:p w14:paraId="061BD081" w14:textId="77777777" w:rsidR="007D0138" w:rsidRDefault="007D0138">
      <w:pPr>
        <w:pStyle w:val="BodyText"/>
        <w:spacing w:before="0"/>
        <w:ind w:left="0" w:firstLine="0"/>
        <w:rPr>
          <w:i/>
          <w:sz w:val="20"/>
        </w:rPr>
      </w:pPr>
    </w:p>
    <w:p w14:paraId="741A921E" w14:textId="77777777" w:rsidR="007D0138" w:rsidRDefault="007D0138">
      <w:pPr>
        <w:pStyle w:val="BodyText"/>
        <w:spacing w:before="7"/>
        <w:ind w:left="0" w:firstLine="0"/>
        <w:rPr>
          <w:i/>
          <w:sz w:val="18"/>
        </w:rPr>
      </w:pPr>
    </w:p>
    <w:p w14:paraId="0573A270" w14:textId="77777777" w:rsidR="00BF21F1" w:rsidRDefault="00000000" w:rsidP="00BF21F1">
      <w:pPr>
        <w:spacing w:before="27"/>
        <w:ind w:left="1420" w:right="1251" w:firstLine="93"/>
        <w:jc w:val="center"/>
        <w:rPr>
          <w:b/>
          <w:sz w:val="36"/>
        </w:rPr>
      </w:pPr>
      <w:r>
        <w:rPr>
          <w:b/>
          <w:sz w:val="36"/>
        </w:rPr>
        <w:t>ATTACHMENT A</w:t>
      </w:r>
    </w:p>
    <w:p w14:paraId="595BDD84" w14:textId="2CFE765E" w:rsidR="00BF21F1" w:rsidRDefault="00BF21F1" w:rsidP="00BF21F1">
      <w:pPr>
        <w:spacing w:before="27"/>
        <w:ind w:left="1420" w:right="1251" w:firstLine="93"/>
        <w:jc w:val="center"/>
        <w:rPr>
          <w:b/>
          <w:spacing w:val="-6"/>
          <w:sz w:val="36"/>
        </w:rPr>
      </w:pPr>
      <w:r>
        <w:rPr>
          <w:b/>
          <w:sz w:val="36"/>
        </w:rPr>
        <w:t>to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the</w:t>
      </w:r>
    </w:p>
    <w:p w14:paraId="3A647E03" w14:textId="402B54AA" w:rsidR="007D0138" w:rsidRDefault="00000000" w:rsidP="00BF21F1">
      <w:pPr>
        <w:spacing w:before="27"/>
        <w:ind w:left="1420" w:right="1251" w:firstLine="93"/>
        <w:jc w:val="center"/>
        <w:rPr>
          <w:b/>
          <w:sz w:val="36"/>
        </w:rPr>
      </w:pPr>
      <w:r>
        <w:rPr>
          <w:b/>
          <w:sz w:val="36"/>
        </w:rPr>
        <w:t>CSCA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STANDARD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SAILING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INSTRUCTIONS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(SSI)</w:t>
      </w:r>
    </w:p>
    <w:p w14:paraId="3C430F55" w14:textId="77777777" w:rsidR="007D0138" w:rsidRDefault="00000000">
      <w:pPr>
        <w:pStyle w:val="Heading1"/>
        <w:tabs>
          <w:tab w:val="left" w:pos="908"/>
        </w:tabs>
        <w:ind w:left="227" w:firstLine="0"/>
      </w:pPr>
      <w:r>
        <w:rPr>
          <w:spacing w:val="-10"/>
        </w:rPr>
        <w:t>2</w:t>
      </w:r>
      <w:r>
        <w:tab/>
        <w:t>NOTICES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COMPETITORS</w:t>
      </w:r>
    </w:p>
    <w:p w14:paraId="73B00C56" w14:textId="77777777" w:rsidR="007D0138" w:rsidRDefault="00000000">
      <w:pPr>
        <w:pStyle w:val="BodyText"/>
        <w:spacing w:before="58"/>
        <w:ind w:right="152" w:firstLine="0"/>
      </w:pPr>
      <w:r>
        <w:t>Notices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competitors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posted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official</w:t>
      </w:r>
      <w:r>
        <w:rPr>
          <w:spacing w:val="-6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board(s)</w:t>
      </w:r>
      <w:r>
        <w:rPr>
          <w:spacing w:val="-2"/>
        </w:rPr>
        <w:t xml:space="preserve"> </w:t>
      </w:r>
      <w:r>
        <w:t>located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south</w:t>
      </w:r>
      <w:r>
        <w:rPr>
          <w:spacing w:val="-4"/>
        </w:rPr>
        <w:t xml:space="preserve"> </w:t>
      </w:r>
      <w:r>
        <w:t>window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 BQYC Clubhouse.</w:t>
      </w:r>
    </w:p>
    <w:p w14:paraId="43D644FD" w14:textId="77777777" w:rsidR="007D0138" w:rsidRDefault="00000000">
      <w:pPr>
        <w:pStyle w:val="Heading1"/>
        <w:tabs>
          <w:tab w:val="left" w:pos="908"/>
        </w:tabs>
        <w:spacing w:before="60"/>
        <w:ind w:left="227" w:firstLine="0"/>
      </w:pPr>
      <w:r>
        <w:rPr>
          <w:spacing w:val="-10"/>
        </w:rPr>
        <w:t>4</w:t>
      </w:r>
      <w:r>
        <w:tab/>
        <w:t>SIGNALS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rPr>
          <w:spacing w:val="-2"/>
        </w:rPr>
        <w:t>ASHORE</w:t>
      </w:r>
    </w:p>
    <w:p w14:paraId="0E218098" w14:textId="77777777" w:rsidR="007D0138" w:rsidRDefault="00000000">
      <w:pPr>
        <w:pStyle w:val="BodyText"/>
        <w:ind w:firstLine="0"/>
      </w:pPr>
      <w:r>
        <w:t>Signals</w:t>
      </w:r>
      <w:r>
        <w:rPr>
          <w:spacing w:val="-4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ashore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displayed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club’s</w:t>
      </w:r>
      <w:r>
        <w:rPr>
          <w:spacing w:val="-1"/>
        </w:rPr>
        <w:t xml:space="preserve"> </w:t>
      </w:r>
      <w:r>
        <w:t>flagpole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south</w:t>
      </w:r>
      <w:r>
        <w:rPr>
          <w:spacing w:val="-6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clubhouse.</w:t>
      </w:r>
    </w:p>
    <w:p w14:paraId="364F032A" w14:textId="77777777" w:rsidR="007D0138" w:rsidRDefault="00000000">
      <w:pPr>
        <w:pStyle w:val="Heading1"/>
        <w:numPr>
          <w:ilvl w:val="0"/>
          <w:numId w:val="1"/>
        </w:numPr>
        <w:tabs>
          <w:tab w:val="left" w:pos="908"/>
        </w:tabs>
        <w:spacing w:before="60"/>
      </w:pPr>
      <w:r>
        <w:t>RACING</w:t>
      </w:r>
      <w:r>
        <w:rPr>
          <w:spacing w:val="-4"/>
        </w:rPr>
        <w:t xml:space="preserve"> </w:t>
      </w:r>
      <w:r>
        <w:rPr>
          <w:spacing w:val="-2"/>
        </w:rPr>
        <w:t>AREAS</w:t>
      </w:r>
    </w:p>
    <w:p w14:paraId="103921BA" w14:textId="77777777" w:rsidR="007D0138" w:rsidRDefault="00000000">
      <w:pPr>
        <w:pStyle w:val="BodyText"/>
        <w:spacing w:before="61"/>
        <w:ind w:firstLine="0"/>
      </w:pPr>
      <w:r>
        <w:t>Attachment</w:t>
      </w:r>
      <w:r>
        <w:rPr>
          <w:spacing w:val="-3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racing</w:t>
      </w:r>
      <w:r>
        <w:rPr>
          <w:spacing w:val="-4"/>
        </w:rPr>
        <w:t xml:space="preserve"> </w:t>
      </w:r>
      <w:r>
        <w:rPr>
          <w:spacing w:val="-2"/>
        </w:rPr>
        <w:t>areas.</w:t>
      </w:r>
    </w:p>
    <w:p w14:paraId="7ACF8A46" w14:textId="77777777" w:rsidR="007D0138" w:rsidRDefault="00000000">
      <w:pPr>
        <w:pStyle w:val="ListParagraph"/>
        <w:numPr>
          <w:ilvl w:val="1"/>
          <w:numId w:val="1"/>
        </w:numPr>
        <w:tabs>
          <w:tab w:val="left" w:pos="909"/>
        </w:tabs>
      </w:pPr>
      <w:r>
        <w:t>Course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Belleville</w:t>
      </w:r>
      <w:r>
        <w:rPr>
          <w:spacing w:val="-1"/>
        </w:rPr>
        <w:t xml:space="preserve"> </w:t>
      </w:r>
      <w:r>
        <w:t>Bay East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bridge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Pr.</w:t>
      </w:r>
      <w:r>
        <w:rPr>
          <w:spacing w:val="-3"/>
        </w:rPr>
        <w:t xml:space="preserve"> </w:t>
      </w:r>
      <w:r>
        <w:t>Edward</w:t>
      </w:r>
      <w:r>
        <w:rPr>
          <w:spacing w:val="-2"/>
        </w:rPr>
        <w:t xml:space="preserve"> County</w:t>
      </w:r>
    </w:p>
    <w:p w14:paraId="06F897FE" w14:textId="77777777" w:rsidR="007D0138" w:rsidRDefault="00000000">
      <w:pPr>
        <w:pStyle w:val="ListParagraph"/>
        <w:numPr>
          <w:ilvl w:val="1"/>
          <w:numId w:val="1"/>
        </w:numPr>
        <w:tabs>
          <w:tab w:val="left" w:pos="909"/>
        </w:tabs>
      </w:pPr>
      <w:r>
        <w:t>Course</w:t>
      </w:r>
      <w:r>
        <w:rPr>
          <w:spacing w:val="-2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Belleville</w:t>
      </w:r>
      <w:r>
        <w:rPr>
          <w:spacing w:val="-1"/>
        </w:rPr>
        <w:t xml:space="preserve"> </w:t>
      </w:r>
      <w:r>
        <w:t>Bay West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Pr.</w:t>
      </w:r>
      <w:r>
        <w:rPr>
          <w:spacing w:val="-1"/>
        </w:rPr>
        <w:t xml:space="preserve"> </w:t>
      </w:r>
      <w:r>
        <w:t>Edward</w:t>
      </w:r>
      <w:r>
        <w:rPr>
          <w:spacing w:val="-3"/>
        </w:rPr>
        <w:t xml:space="preserve"> </w:t>
      </w:r>
      <w:r>
        <w:rPr>
          <w:spacing w:val="-2"/>
        </w:rPr>
        <w:t>County</w:t>
      </w:r>
    </w:p>
    <w:p w14:paraId="09EBA8CB" w14:textId="77777777" w:rsidR="007D0138" w:rsidRDefault="00000000">
      <w:pPr>
        <w:pStyle w:val="ListParagraph"/>
        <w:numPr>
          <w:ilvl w:val="1"/>
          <w:numId w:val="1"/>
        </w:numPr>
        <w:tabs>
          <w:tab w:val="left" w:pos="909"/>
        </w:tabs>
      </w:pPr>
      <w:r>
        <w:t>Course Area</w:t>
      </w:r>
      <w:r>
        <w:rPr>
          <w:spacing w:val="-2"/>
        </w:rPr>
        <w:t xml:space="preserve"> </w:t>
      </w:r>
      <w:r>
        <w:t>3 - Big</w:t>
      </w:r>
      <w:r>
        <w:rPr>
          <w:spacing w:val="-4"/>
        </w:rPr>
        <w:t xml:space="preserve"> </w:t>
      </w:r>
      <w:r>
        <w:t>Bay</w:t>
      </w:r>
      <w:r>
        <w:rPr>
          <w:spacing w:val="-2"/>
        </w:rPr>
        <w:t xml:space="preserve"> </w:t>
      </w:r>
      <w:r>
        <w:t>– (approx. 5</w:t>
      </w:r>
      <w:r>
        <w:rPr>
          <w:spacing w:val="-2"/>
        </w:rPr>
        <w:t xml:space="preserve"> </w:t>
      </w:r>
      <w:r>
        <w:t>nm</w:t>
      </w:r>
      <w:r>
        <w:rPr>
          <w:spacing w:val="-2"/>
        </w:rPr>
        <w:t xml:space="preserve"> </w:t>
      </w:r>
      <w:r>
        <w:t>east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4"/>
        </w:rPr>
        <w:t>club)</w:t>
      </w:r>
    </w:p>
    <w:p w14:paraId="30B72C18" w14:textId="3A15AA94" w:rsidR="007D0138" w:rsidRDefault="00000000">
      <w:pPr>
        <w:pStyle w:val="ListParagraph"/>
        <w:numPr>
          <w:ilvl w:val="1"/>
          <w:numId w:val="1"/>
        </w:numPr>
        <w:tabs>
          <w:tab w:val="left" w:pos="909"/>
        </w:tabs>
        <w:spacing w:before="63" w:line="237" w:lineRule="auto"/>
        <w:ind w:right="1159"/>
      </w:pPr>
      <w:r>
        <w:t>The</w:t>
      </w:r>
      <w:r>
        <w:rPr>
          <w:spacing w:val="-1"/>
        </w:rPr>
        <w:t xml:space="preserve"> </w:t>
      </w:r>
      <w:r>
        <w:t>race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announced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skippers</w:t>
      </w:r>
      <w:r>
        <w:rPr>
          <w:spacing w:val="-2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posted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to Competitors window.</w:t>
      </w:r>
      <w:r w:rsidR="00C3308F">
        <w:t xml:space="preserve">  </w:t>
      </w:r>
    </w:p>
    <w:p w14:paraId="7E235EF8" w14:textId="77777777" w:rsidR="007D0138" w:rsidRDefault="00000000">
      <w:pPr>
        <w:pStyle w:val="Heading1"/>
        <w:numPr>
          <w:ilvl w:val="0"/>
          <w:numId w:val="1"/>
        </w:numPr>
        <w:tabs>
          <w:tab w:val="left" w:pos="908"/>
        </w:tabs>
      </w:pPr>
      <w:r>
        <w:t xml:space="preserve">THE </w:t>
      </w:r>
      <w:r>
        <w:rPr>
          <w:spacing w:val="-2"/>
        </w:rPr>
        <w:t>COURSES</w:t>
      </w:r>
    </w:p>
    <w:p w14:paraId="2DFF5086" w14:textId="513FCC79" w:rsidR="007D0138" w:rsidRDefault="00000000">
      <w:pPr>
        <w:pStyle w:val="ListParagraph"/>
        <w:numPr>
          <w:ilvl w:val="1"/>
          <w:numId w:val="1"/>
        </w:numPr>
        <w:tabs>
          <w:tab w:val="left" w:pos="909"/>
        </w:tabs>
      </w:pPr>
      <w:r>
        <w:t>Course</w:t>
      </w:r>
      <w:r>
        <w:rPr>
          <w:spacing w:val="-2"/>
        </w:rPr>
        <w:t xml:space="preserve"> </w:t>
      </w:r>
      <w:r>
        <w:t>diagrams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Attachment</w:t>
      </w:r>
      <w:r>
        <w:rPr>
          <w:spacing w:val="-3"/>
        </w:rPr>
        <w:t xml:space="preserve"> </w:t>
      </w:r>
      <w:r>
        <w:t>B.</w:t>
      </w:r>
      <w:r w:rsidR="009A008B">
        <w:t xml:space="preserve">  These replace the courses from RRS Appendix S.</w:t>
      </w:r>
    </w:p>
    <w:p w14:paraId="36C0E50B" w14:textId="77777777" w:rsidR="007D0138" w:rsidRDefault="00000000">
      <w:pPr>
        <w:pStyle w:val="Heading1"/>
        <w:numPr>
          <w:ilvl w:val="0"/>
          <w:numId w:val="1"/>
        </w:numPr>
        <w:tabs>
          <w:tab w:val="left" w:pos="908"/>
        </w:tabs>
      </w:pPr>
      <w:r>
        <w:rPr>
          <w:spacing w:val="-2"/>
        </w:rPr>
        <w:t>MARKS</w:t>
      </w:r>
    </w:p>
    <w:p w14:paraId="211FB1F6" w14:textId="77777777" w:rsidR="007D0138" w:rsidRDefault="00000000">
      <w:pPr>
        <w:pStyle w:val="ListParagraph"/>
        <w:numPr>
          <w:ilvl w:val="1"/>
          <w:numId w:val="1"/>
        </w:numPr>
        <w:tabs>
          <w:tab w:val="left" w:pos="909"/>
        </w:tabs>
      </w:pPr>
      <w:r>
        <w:t>Marks</w:t>
      </w:r>
      <w:r>
        <w:rPr>
          <w:spacing w:val="-3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2p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2s</w:t>
      </w:r>
      <w:r>
        <w:rPr>
          <w:spacing w:val="-2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 xml:space="preserve">Orange </w:t>
      </w:r>
      <w:r>
        <w:rPr>
          <w:spacing w:val="-2"/>
        </w:rPr>
        <w:t>Tetrahedrons.</w:t>
      </w:r>
    </w:p>
    <w:p w14:paraId="57FAF179" w14:textId="16725341" w:rsidR="007D0138" w:rsidRDefault="00000000">
      <w:pPr>
        <w:pStyle w:val="ListParagraph"/>
        <w:numPr>
          <w:ilvl w:val="1"/>
          <w:numId w:val="1"/>
        </w:numPr>
        <w:tabs>
          <w:tab w:val="left" w:pos="909"/>
        </w:tabs>
      </w:pPr>
      <w:r>
        <w:t>The offset</w:t>
      </w:r>
      <w:r>
        <w:rPr>
          <w:spacing w:val="-2"/>
        </w:rPr>
        <w:t xml:space="preserve"> </w:t>
      </w:r>
      <w:r>
        <w:t>mark</w:t>
      </w:r>
      <w:r>
        <w:rPr>
          <w:spacing w:val="-3"/>
        </w:rPr>
        <w:t xml:space="preserve"> </w:t>
      </w:r>
      <w:r>
        <w:t>1a 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</w:t>
      </w:r>
      <w:r>
        <w:rPr>
          <w:spacing w:val="-2"/>
        </w:rPr>
        <w:t xml:space="preserve"> Ball.</w:t>
      </w:r>
      <w:r w:rsidR="00C3308F">
        <w:rPr>
          <w:spacing w:val="-2"/>
        </w:rPr>
        <w:t xml:space="preserve"> </w:t>
      </w:r>
    </w:p>
    <w:p w14:paraId="510E9742" w14:textId="77777777" w:rsidR="007D0138" w:rsidRDefault="00000000">
      <w:pPr>
        <w:pStyle w:val="ListParagraph"/>
        <w:numPr>
          <w:ilvl w:val="1"/>
          <w:numId w:val="1"/>
        </w:numPr>
        <w:tabs>
          <w:tab w:val="left" w:pos="909"/>
        </w:tabs>
      </w:pPr>
      <w:r>
        <w:t>New</w:t>
      </w:r>
      <w:r>
        <w:rPr>
          <w:spacing w:val="-2"/>
        </w:rPr>
        <w:t xml:space="preserve"> </w:t>
      </w:r>
      <w:r>
        <w:t>marks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instruction</w:t>
      </w:r>
      <w:r>
        <w:rPr>
          <w:spacing w:val="-3"/>
        </w:rPr>
        <w:t xml:space="preserve"> </w:t>
      </w:r>
      <w:r>
        <w:t>12.1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2"/>
        </w:rPr>
        <w:t>Yellow.</w:t>
      </w:r>
    </w:p>
    <w:p w14:paraId="37CD92D2" w14:textId="77777777" w:rsidR="007D0138" w:rsidRDefault="00000000">
      <w:pPr>
        <w:pStyle w:val="ListParagraph"/>
        <w:numPr>
          <w:ilvl w:val="1"/>
          <w:numId w:val="1"/>
        </w:numPr>
        <w:tabs>
          <w:tab w:val="left" w:pos="909"/>
        </w:tabs>
        <w:spacing w:before="61"/>
        <w:ind w:right="263"/>
      </w:pPr>
      <w:r>
        <w:t>The</w:t>
      </w:r>
      <w:r>
        <w:rPr>
          <w:spacing w:val="-1"/>
        </w:rPr>
        <w:t xml:space="preserve"> </w:t>
      </w:r>
      <w:r>
        <w:t>starting</w:t>
      </w:r>
      <w:r>
        <w:rPr>
          <w:spacing w:val="-2"/>
        </w:rPr>
        <w:t xml:space="preserve"> </w:t>
      </w:r>
      <w:r>
        <w:t>marks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race</w:t>
      </w:r>
      <w:r>
        <w:rPr>
          <w:spacing w:val="-4"/>
        </w:rPr>
        <w:t xml:space="preserve"> </w:t>
      </w:r>
      <w:r>
        <w:t>committee</w:t>
      </w:r>
      <w:r>
        <w:rPr>
          <w:spacing w:val="-4"/>
        </w:rPr>
        <w:t xml:space="preserve"> </w:t>
      </w:r>
      <w:r>
        <w:t>signal</w:t>
      </w:r>
      <w:r>
        <w:rPr>
          <w:spacing w:val="-4"/>
        </w:rPr>
        <w:t xml:space="preserve"> </w:t>
      </w:r>
      <w:r>
        <w:t>boat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starboard</w:t>
      </w:r>
      <w:r>
        <w:rPr>
          <w:spacing w:val="-2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Light</w:t>
      </w:r>
      <w:r>
        <w:rPr>
          <w:spacing w:val="-3"/>
        </w:rPr>
        <w:t xml:space="preserve"> </w:t>
      </w:r>
      <w:r>
        <w:t>Orange</w:t>
      </w:r>
      <w:r>
        <w:rPr>
          <w:spacing w:val="-2"/>
        </w:rPr>
        <w:t xml:space="preserve"> </w:t>
      </w:r>
      <w:r>
        <w:t>Cylinder at the port end.</w:t>
      </w:r>
    </w:p>
    <w:p w14:paraId="648665F1" w14:textId="3AF0A99F" w:rsidR="007D0138" w:rsidRDefault="00000000">
      <w:pPr>
        <w:pStyle w:val="ListParagraph"/>
        <w:numPr>
          <w:ilvl w:val="1"/>
          <w:numId w:val="1"/>
        </w:numPr>
        <w:tabs>
          <w:tab w:val="left" w:pos="909"/>
        </w:tabs>
        <w:spacing w:before="62" w:line="237" w:lineRule="auto"/>
        <w:ind w:right="332"/>
      </w:pPr>
      <w:r>
        <w:t>The</w:t>
      </w:r>
      <w:r>
        <w:rPr>
          <w:spacing w:val="-1"/>
        </w:rPr>
        <w:t xml:space="preserve"> </w:t>
      </w:r>
      <w:r>
        <w:t>finishing</w:t>
      </w:r>
      <w:r>
        <w:rPr>
          <w:spacing w:val="-2"/>
        </w:rPr>
        <w:t xml:space="preserve"> </w:t>
      </w:r>
      <w:r>
        <w:t>marks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race</w:t>
      </w:r>
      <w:r>
        <w:rPr>
          <w:spacing w:val="-4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signal</w:t>
      </w:r>
      <w:r>
        <w:rPr>
          <w:spacing w:val="-4"/>
        </w:rPr>
        <w:t xml:space="preserve"> </w:t>
      </w:r>
      <w:r>
        <w:t>boat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starboard</w:t>
      </w:r>
      <w:r>
        <w:rPr>
          <w:spacing w:val="-2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Orange</w:t>
      </w:r>
      <w:r>
        <w:rPr>
          <w:spacing w:val="-2"/>
        </w:rPr>
        <w:t xml:space="preserve"> </w:t>
      </w:r>
      <w:r>
        <w:t>Cylinder</w:t>
      </w:r>
      <w:r>
        <w:rPr>
          <w:spacing w:val="-2"/>
        </w:rPr>
        <w:t xml:space="preserve"> </w:t>
      </w:r>
      <w:r>
        <w:t>at the port end.</w:t>
      </w:r>
      <w:r w:rsidR="00C3308F">
        <w:t xml:space="preserve">  </w:t>
      </w:r>
    </w:p>
    <w:p w14:paraId="7006DACE" w14:textId="77777777" w:rsidR="007D0138" w:rsidRDefault="007D0138">
      <w:pPr>
        <w:sectPr w:rsidR="007D0138">
          <w:type w:val="continuous"/>
          <w:pgSz w:w="12240" w:h="15840"/>
          <w:pgMar w:top="1380" w:right="580" w:bottom="280" w:left="960" w:header="720" w:footer="720" w:gutter="0"/>
          <w:cols w:space="720"/>
        </w:sectPr>
      </w:pPr>
    </w:p>
    <w:p w14:paraId="520501FA" w14:textId="77777777" w:rsidR="007D0138" w:rsidRDefault="00000000" w:rsidP="00961268">
      <w:pPr>
        <w:pStyle w:val="Heading1"/>
        <w:numPr>
          <w:ilvl w:val="0"/>
          <w:numId w:val="2"/>
        </w:numPr>
        <w:tabs>
          <w:tab w:val="left" w:pos="910"/>
        </w:tabs>
        <w:spacing w:before="39"/>
      </w:pPr>
      <w:r>
        <w:lastRenderedPageBreak/>
        <w:t>THE</w:t>
      </w:r>
      <w:r>
        <w:rPr>
          <w:spacing w:val="-2"/>
        </w:rPr>
        <w:t xml:space="preserve"> </w:t>
      </w:r>
      <w:r>
        <w:rPr>
          <w:spacing w:val="-4"/>
        </w:rPr>
        <w:t>START</w:t>
      </w:r>
    </w:p>
    <w:p w14:paraId="2529B873" w14:textId="77777777" w:rsidR="007D0138" w:rsidRDefault="00000000" w:rsidP="00961268">
      <w:pPr>
        <w:pStyle w:val="ListParagraph"/>
        <w:numPr>
          <w:ilvl w:val="1"/>
          <w:numId w:val="2"/>
        </w:numPr>
        <w:tabs>
          <w:tab w:val="left" w:pos="909"/>
        </w:tabs>
        <w:ind w:right="313"/>
      </w:pPr>
      <w:r>
        <w:t>The</w:t>
      </w:r>
      <w:r>
        <w:rPr>
          <w:spacing w:val="-1"/>
        </w:rPr>
        <w:t xml:space="preserve"> </w:t>
      </w:r>
      <w:r>
        <w:t>starting</w:t>
      </w:r>
      <w:r>
        <w:rPr>
          <w:spacing w:val="-2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displaying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orange</w:t>
      </w:r>
      <w:r>
        <w:rPr>
          <w:spacing w:val="-2"/>
        </w:rPr>
        <w:t xml:space="preserve"> </w:t>
      </w:r>
      <w:r>
        <w:t>flag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starboard</w:t>
      </w:r>
      <w:r>
        <w:rPr>
          <w:spacing w:val="-2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signal</w:t>
      </w:r>
      <w:r>
        <w:rPr>
          <w:spacing w:val="-4"/>
        </w:rPr>
        <w:t xml:space="preserve"> </w:t>
      </w:r>
      <w:r>
        <w:t>boat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 course side of the port-end starting mark.</w:t>
      </w:r>
    </w:p>
    <w:p w14:paraId="4C95EB71" w14:textId="410E6AAD" w:rsidR="007D0138" w:rsidRDefault="00000000" w:rsidP="00961268">
      <w:pPr>
        <w:pStyle w:val="ListParagraph"/>
        <w:numPr>
          <w:ilvl w:val="1"/>
          <w:numId w:val="2"/>
        </w:numPr>
        <w:tabs>
          <w:tab w:val="left" w:pos="909"/>
        </w:tabs>
        <w:spacing w:before="63" w:line="237" w:lineRule="auto"/>
        <w:ind w:right="413"/>
      </w:pPr>
      <w:r>
        <w:t>A</w:t>
      </w:r>
      <w:r>
        <w:rPr>
          <w:spacing w:val="-2"/>
        </w:rPr>
        <w:t xml:space="preserve"> </w:t>
      </w:r>
      <w:r>
        <w:t>boat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start</w:t>
      </w:r>
      <w:r>
        <w:rPr>
          <w:spacing w:val="-6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minutes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t>starting</w:t>
      </w:r>
      <w:r>
        <w:rPr>
          <w:spacing w:val="-2"/>
        </w:rPr>
        <w:t xml:space="preserve"> </w:t>
      </w:r>
      <w:r>
        <w:t>signal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scored</w:t>
      </w:r>
      <w:r>
        <w:rPr>
          <w:spacing w:val="-3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Start</w:t>
      </w:r>
      <w:r>
        <w:rPr>
          <w:spacing w:val="-3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 xml:space="preserve">a hearing. This changes RRS </w:t>
      </w:r>
      <w:r w:rsidRPr="00751B7B">
        <w:t>A</w:t>
      </w:r>
      <w:r w:rsidR="00C3308F" w:rsidRPr="00751B7B">
        <w:t>5.1 and A5.2</w:t>
      </w:r>
      <w:r>
        <w:t xml:space="preserve"> and SSI 11.2.</w:t>
      </w:r>
    </w:p>
    <w:p w14:paraId="2E763BD2" w14:textId="77777777" w:rsidR="007D0138" w:rsidRPr="00751B7B" w:rsidRDefault="00000000" w:rsidP="00961268">
      <w:pPr>
        <w:pStyle w:val="Heading1"/>
        <w:numPr>
          <w:ilvl w:val="0"/>
          <w:numId w:val="2"/>
        </w:numPr>
        <w:tabs>
          <w:tab w:val="left" w:pos="910"/>
        </w:tabs>
        <w:ind w:left="910" w:hanging="683"/>
      </w:pPr>
      <w:r w:rsidRPr="00751B7B">
        <w:t>CHANGE</w:t>
      </w:r>
      <w:r w:rsidRPr="00751B7B">
        <w:rPr>
          <w:spacing w:val="-1"/>
        </w:rPr>
        <w:t xml:space="preserve"> </w:t>
      </w:r>
      <w:r w:rsidRPr="00751B7B">
        <w:t>OF</w:t>
      </w:r>
      <w:r w:rsidRPr="00751B7B">
        <w:rPr>
          <w:spacing w:val="-3"/>
        </w:rPr>
        <w:t xml:space="preserve"> </w:t>
      </w:r>
      <w:r w:rsidRPr="00751B7B">
        <w:t>THE</w:t>
      </w:r>
      <w:r w:rsidRPr="00751B7B">
        <w:rPr>
          <w:spacing w:val="-3"/>
        </w:rPr>
        <w:t xml:space="preserve"> </w:t>
      </w:r>
      <w:r w:rsidRPr="00751B7B">
        <w:t>NEXT</w:t>
      </w:r>
      <w:r w:rsidRPr="00751B7B">
        <w:rPr>
          <w:spacing w:val="-2"/>
        </w:rPr>
        <w:t xml:space="preserve"> </w:t>
      </w:r>
      <w:r w:rsidRPr="00751B7B">
        <w:t>LEG</w:t>
      </w:r>
      <w:r w:rsidRPr="00751B7B">
        <w:rPr>
          <w:spacing w:val="-3"/>
        </w:rPr>
        <w:t xml:space="preserve"> </w:t>
      </w:r>
      <w:r w:rsidRPr="00751B7B">
        <w:t>OF</w:t>
      </w:r>
      <w:r w:rsidRPr="00751B7B">
        <w:rPr>
          <w:spacing w:val="-1"/>
        </w:rPr>
        <w:t xml:space="preserve"> </w:t>
      </w:r>
      <w:r w:rsidRPr="00751B7B">
        <w:t>THE</w:t>
      </w:r>
      <w:r w:rsidRPr="00751B7B">
        <w:rPr>
          <w:spacing w:val="-2"/>
        </w:rPr>
        <w:t xml:space="preserve"> COURSE</w:t>
      </w:r>
    </w:p>
    <w:p w14:paraId="64DA8C18" w14:textId="0E57E66C" w:rsidR="00C3308F" w:rsidRPr="00751B7B" w:rsidRDefault="00C3308F" w:rsidP="00C3308F">
      <w:pPr>
        <w:tabs>
          <w:tab w:val="left" w:pos="909"/>
        </w:tabs>
        <w:ind w:left="909" w:right="293" w:hanging="682"/>
      </w:pPr>
      <w:r w:rsidRPr="00751B7B">
        <w:rPr>
          <w:b/>
          <w:bCs/>
        </w:rPr>
        <w:t>12.4</w:t>
      </w:r>
      <w:r w:rsidRPr="00751B7B">
        <w:rPr>
          <w:b/>
          <w:bCs/>
        </w:rPr>
        <w:tab/>
      </w:r>
      <w:r w:rsidRPr="00751B7B">
        <w:t>Courses will not be shortened to fewer than 2 legs, not including the leg between marks 1 and 1a.  This changes SSI 12.4.</w:t>
      </w:r>
    </w:p>
    <w:p w14:paraId="585339CE" w14:textId="77777777" w:rsidR="007D0138" w:rsidRDefault="00000000" w:rsidP="00961268">
      <w:pPr>
        <w:pStyle w:val="Heading1"/>
        <w:numPr>
          <w:ilvl w:val="0"/>
          <w:numId w:val="2"/>
        </w:numPr>
        <w:tabs>
          <w:tab w:val="left" w:pos="910"/>
        </w:tabs>
        <w:ind w:left="910" w:hanging="683"/>
      </w:pPr>
      <w:r>
        <w:t xml:space="preserve">THE </w:t>
      </w:r>
      <w:r>
        <w:rPr>
          <w:spacing w:val="-2"/>
        </w:rPr>
        <w:t>FINISH</w:t>
      </w:r>
    </w:p>
    <w:p w14:paraId="0BDD78FE" w14:textId="77777777" w:rsidR="007D0138" w:rsidRDefault="00000000" w:rsidP="00961268">
      <w:pPr>
        <w:pStyle w:val="ListParagraph"/>
        <w:numPr>
          <w:ilvl w:val="1"/>
          <w:numId w:val="2"/>
        </w:numPr>
        <w:tabs>
          <w:tab w:val="left" w:pos="909"/>
        </w:tabs>
        <w:ind w:right="593"/>
      </w:pPr>
      <w:r>
        <w:t>The</w:t>
      </w:r>
      <w:r>
        <w:rPr>
          <w:spacing w:val="-1"/>
        </w:rPr>
        <w:t xml:space="preserve"> </w:t>
      </w:r>
      <w:r>
        <w:t>finishing</w:t>
      </w:r>
      <w:r>
        <w:rPr>
          <w:spacing w:val="-2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displaying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blue</w:t>
      </w:r>
      <w:r>
        <w:rPr>
          <w:spacing w:val="-2"/>
        </w:rPr>
        <w:t xml:space="preserve"> </w:t>
      </w:r>
      <w:r>
        <w:t>flag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starboard</w:t>
      </w:r>
      <w:r>
        <w:rPr>
          <w:spacing w:val="-5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signal</w:t>
      </w:r>
      <w:r>
        <w:rPr>
          <w:spacing w:val="-2"/>
        </w:rPr>
        <w:t xml:space="preserve"> </w:t>
      </w:r>
      <w:r>
        <w:t>boat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 course side of the port-end finishing mark.</w:t>
      </w:r>
    </w:p>
    <w:p w14:paraId="1EB06804" w14:textId="71DFF911" w:rsidR="00C3308F" w:rsidRPr="00751B7B" w:rsidRDefault="00C3308F" w:rsidP="00961268">
      <w:pPr>
        <w:pStyle w:val="ListParagraph"/>
        <w:numPr>
          <w:ilvl w:val="1"/>
          <w:numId w:val="2"/>
        </w:numPr>
        <w:tabs>
          <w:tab w:val="left" w:pos="909"/>
        </w:tabs>
        <w:ind w:right="593"/>
      </w:pPr>
      <w:r w:rsidRPr="00751B7B">
        <w:t>The Race Committee may award finishing positions to boats on course.  Method and order to be determined by the race committee.  This changes RRS A5.2 and SSI 13.2.</w:t>
      </w:r>
    </w:p>
    <w:p w14:paraId="02C9D69A" w14:textId="77777777" w:rsidR="007D0138" w:rsidRDefault="00000000" w:rsidP="008C430D">
      <w:pPr>
        <w:pStyle w:val="Heading1"/>
        <w:numPr>
          <w:ilvl w:val="0"/>
          <w:numId w:val="3"/>
        </w:numPr>
        <w:tabs>
          <w:tab w:val="left" w:pos="910"/>
        </w:tabs>
        <w:spacing w:before="60"/>
      </w:pPr>
      <w:r>
        <w:t>PROTESTS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REQUESTS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REDRESS</w:t>
      </w:r>
    </w:p>
    <w:p w14:paraId="143A7CA8" w14:textId="66A7953E" w:rsidR="007D0138" w:rsidRDefault="00000000" w:rsidP="008C430D">
      <w:pPr>
        <w:pStyle w:val="ListParagraph"/>
        <w:numPr>
          <w:ilvl w:val="1"/>
          <w:numId w:val="3"/>
        </w:numPr>
        <w:tabs>
          <w:tab w:val="left" w:pos="909"/>
        </w:tabs>
        <w:spacing w:before="58"/>
      </w:pPr>
      <w:r>
        <w:t>The</w:t>
      </w:r>
      <w:r>
        <w:rPr>
          <w:spacing w:val="-1"/>
        </w:rPr>
        <w:t xml:space="preserve"> </w:t>
      </w:r>
      <w:r>
        <w:t>race</w:t>
      </w:r>
      <w:r>
        <w:rPr>
          <w:spacing w:val="-4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located</w:t>
      </w:r>
      <w:r>
        <w:rPr>
          <w:spacing w:val="-5"/>
        </w:rPr>
        <w:t xml:space="preserve"> </w:t>
      </w:r>
      <w:r>
        <w:t>beside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 w:rsidR="00352D5C">
        <w:t xml:space="preserve">kitchen in the </w:t>
      </w:r>
      <w:r>
        <w:t>BQYC club</w:t>
      </w:r>
      <w:r w:rsidR="00352D5C">
        <w:rPr>
          <w:spacing w:val="-2"/>
        </w:rPr>
        <w:t>house.</w:t>
      </w:r>
    </w:p>
    <w:p w14:paraId="22CD010B" w14:textId="46156355" w:rsidR="007D0138" w:rsidRDefault="00000000">
      <w:pPr>
        <w:pStyle w:val="BodyText"/>
        <w:tabs>
          <w:tab w:val="left" w:pos="909"/>
        </w:tabs>
        <w:ind w:left="227" w:firstLine="0"/>
      </w:pPr>
      <w:r>
        <w:rPr>
          <w:b/>
          <w:spacing w:val="-4"/>
        </w:rPr>
        <w:t>15.3</w:t>
      </w:r>
      <w:r>
        <w:rPr>
          <w:b/>
        </w:rPr>
        <w:tab/>
      </w:r>
      <w:r>
        <w:t>The</w:t>
      </w:r>
      <w:r>
        <w:rPr>
          <w:spacing w:val="-3"/>
        </w:rPr>
        <w:t xml:space="preserve"> </w:t>
      </w:r>
      <w:r>
        <w:t>protest</w:t>
      </w:r>
      <w:r>
        <w:rPr>
          <w:spacing w:val="-5"/>
        </w:rPr>
        <w:t xml:space="preserve"> </w:t>
      </w:r>
      <w:r>
        <w:t>room is</w:t>
      </w:r>
      <w:r>
        <w:rPr>
          <w:spacing w:val="-4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North-West</w:t>
      </w:r>
      <w:r>
        <w:rPr>
          <w:spacing w:val="-3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BQYC club</w:t>
      </w:r>
      <w:r>
        <w:rPr>
          <w:spacing w:val="-2"/>
        </w:rPr>
        <w:t>house.</w:t>
      </w:r>
    </w:p>
    <w:p w14:paraId="2DADBC78" w14:textId="77777777" w:rsidR="007D0138" w:rsidRDefault="007D0138">
      <w:pPr>
        <w:sectPr w:rsidR="007D0138">
          <w:pgSz w:w="12240" w:h="15840"/>
          <w:pgMar w:top="1460" w:right="580" w:bottom="280" w:left="960" w:header="720" w:footer="720" w:gutter="0"/>
          <w:cols w:space="720"/>
        </w:sectPr>
      </w:pPr>
    </w:p>
    <w:p w14:paraId="7D240748" w14:textId="77777777" w:rsidR="007D0138" w:rsidRDefault="00000000">
      <w:pPr>
        <w:spacing w:line="565" w:lineRule="exact"/>
        <w:ind w:left="120"/>
        <w:rPr>
          <w:sz w:val="48"/>
        </w:rPr>
      </w:pPr>
      <w:r>
        <w:rPr>
          <w:sz w:val="48"/>
        </w:rPr>
        <w:lastRenderedPageBreak/>
        <w:t>Attachment</w:t>
      </w:r>
      <w:r>
        <w:rPr>
          <w:spacing w:val="-25"/>
          <w:sz w:val="48"/>
        </w:rPr>
        <w:t xml:space="preserve"> </w:t>
      </w:r>
      <w:r>
        <w:rPr>
          <w:spacing w:val="-10"/>
          <w:sz w:val="48"/>
        </w:rPr>
        <w:t>B</w:t>
      </w:r>
    </w:p>
    <w:p w14:paraId="6A383E21" w14:textId="77777777" w:rsidR="007D0138" w:rsidRDefault="00000000">
      <w:pPr>
        <w:pStyle w:val="BodyText"/>
        <w:spacing w:before="3"/>
        <w:ind w:left="0" w:firstLine="0"/>
        <w:rPr>
          <w:sz w:val="21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4549A1CA" wp14:editId="34D0A6CA">
            <wp:simplePos x="0" y="0"/>
            <wp:positionH relativeFrom="page">
              <wp:posOffset>682751</wp:posOffset>
            </wp:positionH>
            <wp:positionV relativeFrom="paragraph">
              <wp:posOffset>180272</wp:posOffset>
            </wp:positionV>
            <wp:extent cx="6445853" cy="7257859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853" cy="725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B46443" w14:textId="77777777" w:rsidR="007D0138" w:rsidRDefault="007D0138">
      <w:pPr>
        <w:rPr>
          <w:sz w:val="21"/>
        </w:rPr>
        <w:sectPr w:rsidR="007D0138">
          <w:pgSz w:w="12240" w:h="15840"/>
          <w:pgMar w:top="1460" w:right="580" w:bottom="280" w:left="960" w:header="720" w:footer="720" w:gutter="0"/>
          <w:cols w:space="720"/>
        </w:sectPr>
      </w:pPr>
    </w:p>
    <w:p w14:paraId="457723E0" w14:textId="77777777" w:rsidR="007D0138" w:rsidRDefault="00000000">
      <w:pPr>
        <w:spacing w:line="565" w:lineRule="exact"/>
        <w:ind w:left="120"/>
        <w:rPr>
          <w:sz w:val="48"/>
        </w:rPr>
      </w:pPr>
      <w:r>
        <w:rPr>
          <w:sz w:val="48"/>
        </w:rPr>
        <w:lastRenderedPageBreak/>
        <w:t>Attachment</w:t>
      </w:r>
      <w:r>
        <w:rPr>
          <w:spacing w:val="-25"/>
          <w:sz w:val="48"/>
        </w:rPr>
        <w:t xml:space="preserve"> </w:t>
      </w:r>
      <w:r>
        <w:rPr>
          <w:spacing w:val="-10"/>
          <w:sz w:val="48"/>
        </w:rPr>
        <w:t>C</w:t>
      </w:r>
    </w:p>
    <w:p w14:paraId="06A8116F" w14:textId="77777777" w:rsidR="007D0138" w:rsidRDefault="00000000">
      <w:pPr>
        <w:spacing w:before="289"/>
        <w:ind w:left="120"/>
        <w:rPr>
          <w:sz w:val="72"/>
        </w:rPr>
      </w:pPr>
      <w:r>
        <w:rPr>
          <w:sz w:val="72"/>
        </w:rPr>
        <w:t>Area</w:t>
      </w:r>
      <w:r>
        <w:rPr>
          <w:spacing w:val="-15"/>
          <w:sz w:val="72"/>
        </w:rPr>
        <w:t xml:space="preserve"> </w:t>
      </w:r>
      <w:r>
        <w:rPr>
          <w:spacing w:val="-10"/>
          <w:sz w:val="72"/>
        </w:rPr>
        <w:t>1</w:t>
      </w:r>
    </w:p>
    <w:p w14:paraId="78B1869E" w14:textId="3F510191" w:rsidR="007D0138" w:rsidRDefault="00BF21F1">
      <w:pPr>
        <w:pStyle w:val="BodyText"/>
        <w:spacing w:before="6"/>
        <w:ind w:left="0" w:firstLine="0"/>
        <w:rPr>
          <w:sz w:val="25"/>
        </w:rPr>
      </w:pPr>
      <w:r>
        <w:rPr>
          <w:noProof/>
        </w:rPr>
        <w:drawing>
          <wp:inline distT="0" distB="0" distL="0" distR="0" wp14:anchorId="21B5F976" wp14:editId="5D2FD8EA">
            <wp:extent cx="4791075" cy="7581900"/>
            <wp:effectExtent l="0" t="0" r="9525" b="0"/>
            <wp:docPr id="1175509853" name="Picture 1" descr="A map of water with black and blu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09853" name="Picture 1" descr="A map of water with black and blue letter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65D8C" w14:textId="77777777" w:rsidR="007D0138" w:rsidRDefault="007D0138">
      <w:pPr>
        <w:rPr>
          <w:sz w:val="25"/>
        </w:rPr>
        <w:sectPr w:rsidR="007D0138">
          <w:pgSz w:w="12240" w:h="15840"/>
          <w:pgMar w:top="1460" w:right="580" w:bottom="280" w:left="960" w:header="720" w:footer="720" w:gutter="0"/>
          <w:cols w:space="720"/>
        </w:sectPr>
      </w:pPr>
    </w:p>
    <w:p w14:paraId="36BFB155" w14:textId="77777777" w:rsidR="007D0138" w:rsidRDefault="007D0138">
      <w:pPr>
        <w:pStyle w:val="BodyText"/>
        <w:spacing w:before="5"/>
        <w:ind w:left="0" w:firstLine="0"/>
        <w:rPr>
          <w:sz w:val="14"/>
        </w:rPr>
      </w:pPr>
    </w:p>
    <w:p w14:paraId="7302CBD0" w14:textId="77777777" w:rsidR="007D0138" w:rsidRDefault="00000000">
      <w:pPr>
        <w:spacing w:line="833" w:lineRule="exact"/>
        <w:ind w:left="120"/>
        <w:rPr>
          <w:sz w:val="72"/>
        </w:rPr>
      </w:pPr>
      <w:r>
        <w:rPr>
          <w:sz w:val="72"/>
        </w:rPr>
        <w:t>Area</w:t>
      </w:r>
      <w:r>
        <w:rPr>
          <w:spacing w:val="-15"/>
          <w:sz w:val="72"/>
        </w:rPr>
        <w:t xml:space="preserve"> </w:t>
      </w:r>
      <w:r>
        <w:rPr>
          <w:spacing w:val="-10"/>
          <w:sz w:val="72"/>
        </w:rPr>
        <w:t>2</w:t>
      </w:r>
    </w:p>
    <w:p w14:paraId="4D51E4C5" w14:textId="6E98760A" w:rsidR="007D0138" w:rsidRDefault="00B86681">
      <w:pPr>
        <w:pStyle w:val="BodyText"/>
        <w:spacing w:before="10"/>
        <w:ind w:left="0" w:firstLine="0"/>
        <w:rPr>
          <w:sz w:val="25"/>
        </w:rPr>
      </w:pPr>
      <w:r>
        <w:rPr>
          <w:noProof/>
        </w:rPr>
        <w:drawing>
          <wp:inline distT="0" distB="0" distL="0" distR="0" wp14:anchorId="69F55D4F" wp14:editId="491527C7">
            <wp:extent cx="4600206" cy="6097036"/>
            <wp:effectExtent l="0" t="0" r="0" b="0"/>
            <wp:docPr id="1721586835" name="Picture 1" descr="A map of the s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86835" name="Picture 1" descr="A map of the sea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1637" cy="609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F564F" w14:textId="77777777" w:rsidR="00B86681" w:rsidRDefault="00B86681" w:rsidP="00B86681">
      <w:pPr>
        <w:rPr>
          <w:spacing w:val="-10"/>
          <w:sz w:val="72"/>
        </w:rPr>
      </w:pPr>
      <w:r>
        <w:rPr>
          <w:sz w:val="72"/>
        </w:rPr>
        <w:lastRenderedPageBreak/>
        <w:t>Area</w:t>
      </w:r>
      <w:r>
        <w:rPr>
          <w:spacing w:val="-15"/>
          <w:sz w:val="72"/>
        </w:rPr>
        <w:t xml:space="preserve"> </w:t>
      </w:r>
      <w:r>
        <w:rPr>
          <w:spacing w:val="-10"/>
          <w:sz w:val="72"/>
        </w:rPr>
        <w:t>3</w:t>
      </w:r>
    </w:p>
    <w:p w14:paraId="01BB6141" w14:textId="77777777" w:rsidR="00B86681" w:rsidRDefault="00B86681" w:rsidP="00B86681">
      <w:pPr>
        <w:rPr>
          <w:sz w:val="72"/>
        </w:rPr>
      </w:pPr>
    </w:p>
    <w:p w14:paraId="0C2A2CA4" w14:textId="77777777" w:rsidR="00B86681" w:rsidRDefault="00B86681" w:rsidP="00B86681">
      <w:pPr>
        <w:rPr>
          <w:sz w:val="72"/>
        </w:rPr>
      </w:pPr>
    </w:p>
    <w:p w14:paraId="26AC1DE3" w14:textId="794BA1BE" w:rsidR="00B86681" w:rsidRDefault="00B86681" w:rsidP="00B86681">
      <w:pPr>
        <w:spacing w:line="833" w:lineRule="exact"/>
        <w:rPr>
          <w:sz w:val="72"/>
        </w:rPr>
      </w:pPr>
      <w:r>
        <w:rPr>
          <w:noProof/>
        </w:rPr>
        <w:drawing>
          <wp:anchor distT="0" distB="0" distL="114300" distR="114300" simplePos="0" relativeHeight="487589888" behindDoc="1" locked="0" layoutInCell="1" allowOverlap="1" wp14:anchorId="6588EE35" wp14:editId="64DF5C3F">
            <wp:simplePos x="0" y="0"/>
            <wp:positionH relativeFrom="column">
              <wp:posOffset>966470</wp:posOffset>
            </wp:positionH>
            <wp:positionV relativeFrom="paragraph">
              <wp:posOffset>-1072515</wp:posOffset>
            </wp:positionV>
            <wp:extent cx="4203065" cy="5930900"/>
            <wp:effectExtent l="0" t="0" r="6985" b="0"/>
            <wp:wrapTight wrapText="bothSides">
              <wp:wrapPolygon edited="0">
                <wp:start x="0" y="0"/>
                <wp:lineTo x="0" y="21507"/>
                <wp:lineTo x="21538" y="21507"/>
                <wp:lineTo x="21538" y="0"/>
                <wp:lineTo x="0" y="0"/>
              </wp:wrapPolygon>
            </wp:wrapTight>
            <wp:docPr id="876558488" name="Picture 1" descr="A map of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558488" name="Picture 1" descr="A map of the wa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6681" w:rsidSect="00B86681">
      <w:pgSz w:w="12240" w:h="15840" w:code="1"/>
      <w:pgMar w:top="2262" w:right="278" w:bottom="2262" w:left="137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270E0" w14:textId="77777777" w:rsidR="004E0469" w:rsidRDefault="004E0469" w:rsidP="00BF21F1">
      <w:r>
        <w:separator/>
      </w:r>
    </w:p>
  </w:endnote>
  <w:endnote w:type="continuationSeparator" w:id="0">
    <w:p w14:paraId="65331176" w14:textId="77777777" w:rsidR="004E0469" w:rsidRDefault="004E0469" w:rsidP="00BF2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D23A0" w14:textId="77777777" w:rsidR="004E0469" w:rsidRDefault="004E0469" w:rsidP="00BF21F1">
      <w:r>
        <w:separator/>
      </w:r>
    </w:p>
  </w:footnote>
  <w:footnote w:type="continuationSeparator" w:id="0">
    <w:p w14:paraId="6671C7B2" w14:textId="77777777" w:rsidR="004E0469" w:rsidRDefault="004E0469" w:rsidP="00BF21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0B490B"/>
    <w:multiLevelType w:val="multilevel"/>
    <w:tmpl w:val="CF9E85C6"/>
    <w:lvl w:ilvl="0">
      <w:start w:val="7"/>
      <w:numFmt w:val="decimal"/>
      <w:lvlText w:val="%1"/>
      <w:lvlJc w:val="left"/>
      <w:pPr>
        <w:ind w:left="908" w:hanging="681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09" w:hanging="682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860" w:hanging="68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40" w:hanging="68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20" w:hanging="68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00" w:hanging="68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80" w:hanging="68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60" w:hanging="68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40" w:hanging="682"/>
      </w:pPr>
      <w:rPr>
        <w:rFonts w:hint="default"/>
        <w:lang w:val="en-US" w:eastAsia="en-US" w:bidi="ar-SA"/>
      </w:rPr>
    </w:lvl>
  </w:abstractNum>
  <w:abstractNum w:abstractNumId="1" w15:restartNumberingAfterBreak="0">
    <w:nsid w:val="67190888"/>
    <w:multiLevelType w:val="multilevel"/>
    <w:tmpl w:val="2782EEF4"/>
    <w:lvl w:ilvl="0">
      <w:start w:val="15"/>
      <w:numFmt w:val="decimal"/>
      <w:lvlText w:val="%1"/>
      <w:lvlJc w:val="left"/>
      <w:pPr>
        <w:ind w:left="908" w:hanging="681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909" w:hanging="682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</w:rPr>
    </w:lvl>
    <w:lvl w:ilvl="2">
      <w:numFmt w:val="bullet"/>
      <w:lvlText w:val="•"/>
      <w:lvlJc w:val="left"/>
      <w:pPr>
        <w:ind w:left="2860" w:hanging="682"/>
      </w:pPr>
      <w:rPr>
        <w:rFonts w:hint="default"/>
      </w:rPr>
    </w:lvl>
    <w:lvl w:ilvl="3">
      <w:numFmt w:val="bullet"/>
      <w:lvlText w:val="•"/>
      <w:lvlJc w:val="left"/>
      <w:pPr>
        <w:ind w:left="3840" w:hanging="682"/>
      </w:pPr>
      <w:rPr>
        <w:rFonts w:hint="default"/>
      </w:rPr>
    </w:lvl>
    <w:lvl w:ilvl="4">
      <w:numFmt w:val="bullet"/>
      <w:lvlText w:val="•"/>
      <w:lvlJc w:val="left"/>
      <w:pPr>
        <w:ind w:left="4820" w:hanging="682"/>
      </w:pPr>
      <w:rPr>
        <w:rFonts w:hint="default"/>
      </w:rPr>
    </w:lvl>
    <w:lvl w:ilvl="5">
      <w:numFmt w:val="bullet"/>
      <w:lvlText w:val="•"/>
      <w:lvlJc w:val="left"/>
      <w:pPr>
        <w:ind w:left="5800" w:hanging="682"/>
      </w:pPr>
      <w:rPr>
        <w:rFonts w:hint="default"/>
      </w:rPr>
    </w:lvl>
    <w:lvl w:ilvl="6">
      <w:numFmt w:val="bullet"/>
      <w:lvlText w:val="•"/>
      <w:lvlJc w:val="left"/>
      <w:pPr>
        <w:ind w:left="6780" w:hanging="682"/>
      </w:pPr>
      <w:rPr>
        <w:rFonts w:hint="default"/>
      </w:rPr>
    </w:lvl>
    <w:lvl w:ilvl="7">
      <w:numFmt w:val="bullet"/>
      <w:lvlText w:val="•"/>
      <w:lvlJc w:val="left"/>
      <w:pPr>
        <w:ind w:left="7760" w:hanging="682"/>
      </w:pPr>
      <w:rPr>
        <w:rFonts w:hint="default"/>
      </w:rPr>
    </w:lvl>
    <w:lvl w:ilvl="8">
      <w:numFmt w:val="bullet"/>
      <w:lvlText w:val="•"/>
      <w:lvlJc w:val="left"/>
      <w:pPr>
        <w:ind w:left="8740" w:hanging="682"/>
      </w:pPr>
      <w:rPr>
        <w:rFonts w:hint="default"/>
      </w:rPr>
    </w:lvl>
  </w:abstractNum>
  <w:abstractNum w:abstractNumId="2" w15:restartNumberingAfterBreak="0">
    <w:nsid w:val="76852B5D"/>
    <w:multiLevelType w:val="multilevel"/>
    <w:tmpl w:val="E0B88DD6"/>
    <w:lvl w:ilvl="0">
      <w:start w:val="11"/>
      <w:numFmt w:val="decimal"/>
      <w:lvlText w:val="%1"/>
      <w:lvlJc w:val="left"/>
      <w:pPr>
        <w:ind w:left="908" w:hanging="681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909" w:hanging="682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</w:rPr>
    </w:lvl>
    <w:lvl w:ilvl="2">
      <w:numFmt w:val="bullet"/>
      <w:lvlText w:val="•"/>
      <w:lvlJc w:val="left"/>
      <w:pPr>
        <w:ind w:left="2860" w:hanging="682"/>
      </w:pPr>
      <w:rPr>
        <w:rFonts w:hint="default"/>
      </w:rPr>
    </w:lvl>
    <w:lvl w:ilvl="3">
      <w:numFmt w:val="bullet"/>
      <w:lvlText w:val="•"/>
      <w:lvlJc w:val="left"/>
      <w:pPr>
        <w:ind w:left="3840" w:hanging="682"/>
      </w:pPr>
      <w:rPr>
        <w:rFonts w:hint="default"/>
      </w:rPr>
    </w:lvl>
    <w:lvl w:ilvl="4">
      <w:numFmt w:val="bullet"/>
      <w:lvlText w:val="•"/>
      <w:lvlJc w:val="left"/>
      <w:pPr>
        <w:ind w:left="4820" w:hanging="682"/>
      </w:pPr>
      <w:rPr>
        <w:rFonts w:hint="default"/>
      </w:rPr>
    </w:lvl>
    <w:lvl w:ilvl="5">
      <w:numFmt w:val="bullet"/>
      <w:lvlText w:val="•"/>
      <w:lvlJc w:val="left"/>
      <w:pPr>
        <w:ind w:left="5800" w:hanging="682"/>
      </w:pPr>
      <w:rPr>
        <w:rFonts w:hint="default"/>
      </w:rPr>
    </w:lvl>
    <w:lvl w:ilvl="6">
      <w:numFmt w:val="bullet"/>
      <w:lvlText w:val="•"/>
      <w:lvlJc w:val="left"/>
      <w:pPr>
        <w:ind w:left="6780" w:hanging="682"/>
      </w:pPr>
      <w:rPr>
        <w:rFonts w:hint="default"/>
      </w:rPr>
    </w:lvl>
    <w:lvl w:ilvl="7">
      <w:numFmt w:val="bullet"/>
      <w:lvlText w:val="•"/>
      <w:lvlJc w:val="left"/>
      <w:pPr>
        <w:ind w:left="7760" w:hanging="682"/>
      </w:pPr>
      <w:rPr>
        <w:rFonts w:hint="default"/>
      </w:rPr>
    </w:lvl>
    <w:lvl w:ilvl="8">
      <w:numFmt w:val="bullet"/>
      <w:lvlText w:val="•"/>
      <w:lvlJc w:val="left"/>
      <w:pPr>
        <w:ind w:left="8740" w:hanging="682"/>
      </w:pPr>
      <w:rPr>
        <w:rFonts w:hint="default"/>
      </w:rPr>
    </w:lvl>
  </w:abstractNum>
  <w:num w:numId="1" w16cid:durableId="233590930">
    <w:abstractNumId w:val="0"/>
  </w:num>
  <w:num w:numId="2" w16cid:durableId="1504970020">
    <w:abstractNumId w:val="2"/>
  </w:num>
  <w:num w:numId="3" w16cid:durableId="16298910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138"/>
    <w:rsid w:val="00141369"/>
    <w:rsid w:val="00352D5C"/>
    <w:rsid w:val="00374ED8"/>
    <w:rsid w:val="004E0469"/>
    <w:rsid w:val="00751B7B"/>
    <w:rsid w:val="007D0138"/>
    <w:rsid w:val="007D34C2"/>
    <w:rsid w:val="008723DE"/>
    <w:rsid w:val="008C430D"/>
    <w:rsid w:val="00961268"/>
    <w:rsid w:val="009A008B"/>
    <w:rsid w:val="00A55F88"/>
    <w:rsid w:val="00A91F30"/>
    <w:rsid w:val="00B86681"/>
    <w:rsid w:val="00BF21F1"/>
    <w:rsid w:val="00C3308F"/>
    <w:rsid w:val="00D5420B"/>
    <w:rsid w:val="00DA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BEBF8"/>
  <w15:docId w15:val="{063EE254-05BE-4B42-893E-E0234DB39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61"/>
      <w:ind w:left="910" w:hanging="683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0"/>
      <w:ind w:left="909" w:hanging="682"/>
    </w:pPr>
  </w:style>
  <w:style w:type="paragraph" w:styleId="ListParagraph">
    <w:name w:val="List Paragraph"/>
    <w:basedOn w:val="Normal"/>
    <w:uiPriority w:val="1"/>
    <w:qFormat/>
    <w:pPr>
      <w:spacing w:before="60"/>
      <w:ind w:left="909" w:hanging="68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F21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1F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F21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1F1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- 2022 SSI  Attachment A - June 4 2022</vt:lpstr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- 2022 SSI  Attachment A - June 4 2022</dc:title>
  <dc:creator>Bill Visser</dc:creator>
  <cp:lastModifiedBy>P. K. Smith</cp:lastModifiedBy>
  <cp:revision>2</cp:revision>
  <dcterms:created xsi:type="dcterms:W3CDTF">2023-07-17T16:57:00Z</dcterms:created>
  <dcterms:modified xsi:type="dcterms:W3CDTF">2023-07-17T16:57:00Z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2022-06-23T00:00:00Z</vt:filetime>
  </property>
  <property fmtid="{D5CDD505-2E9C-101B-9397-08002B2CF9AE}" pid="3" name="LastSaved">
    <vt:filetime>2023-07-11T00:00:00Z</vt:filetime>
  </property>
  <property fmtid="{D5CDD505-2E9C-101B-9397-08002B2CF9AE}" pid="4" name="Producer">
    <vt:lpwstr>Microsoft: Print To PDF</vt:lpwstr>
  </property>
</Properties>
</file>